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48AC9" w14:textId="77777777" w:rsidR="0064584F" w:rsidRDefault="0064584F" w:rsidP="0064584F">
      <w:pPr>
        <w:spacing w:after="0" w:line="0" w:lineRule="atLeast"/>
        <w:jc w:val="center"/>
        <w:rPr>
          <w:rFonts w:cstheme="minorHAnsi"/>
          <w:b/>
          <w:sz w:val="36"/>
          <w:szCs w:val="32"/>
        </w:rPr>
      </w:pPr>
      <w:r>
        <w:rPr>
          <w:noProof/>
          <w:lang w:val="en-US"/>
        </w:rPr>
        <w:drawing>
          <wp:anchor distT="0" distB="0" distL="114300" distR="114300" simplePos="0" relativeHeight="251659264" behindDoc="0" locked="0" layoutInCell="1" allowOverlap="0" wp14:anchorId="1CA6BA54" wp14:editId="4346DC71">
            <wp:simplePos x="0" y="0"/>
            <wp:positionH relativeFrom="column">
              <wp:posOffset>2178685</wp:posOffset>
            </wp:positionH>
            <wp:positionV relativeFrom="line">
              <wp:posOffset>-523875</wp:posOffset>
            </wp:positionV>
            <wp:extent cx="1038225" cy="1114425"/>
            <wp:effectExtent l="0" t="0" r="9525" b="9525"/>
            <wp:wrapSquare wrapText="bothSides"/>
            <wp:docPr id="3" name="Imagen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pic:spPr>
                </pic:pic>
              </a:graphicData>
            </a:graphic>
          </wp:anchor>
        </w:drawing>
      </w:r>
    </w:p>
    <w:p w14:paraId="315D2DD1" w14:textId="77777777" w:rsidR="0064584F" w:rsidRDefault="0064584F" w:rsidP="0064584F">
      <w:pPr>
        <w:spacing w:after="0" w:line="0" w:lineRule="atLeast"/>
        <w:jc w:val="center"/>
        <w:rPr>
          <w:rFonts w:cstheme="minorHAnsi"/>
          <w:b/>
          <w:sz w:val="36"/>
          <w:szCs w:val="32"/>
        </w:rPr>
      </w:pPr>
    </w:p>
    <w:p w14:paraId="5EB37ADF" w14:textId="77777777" w:rsidR="0064584F" w:rsidRDefault="0064584F" w:rsidP="0064584F">
      <w:pPr>
        <w:spacing w:after="0" w:line="0" w:lineRule="atLeast"/>
        <w:jc w:val="center"/>
        <w:rPr>
          <w:rFonts w:cstheme="minorHAnsi"/>
          <w:b/>
          <w:sz w:val="36"/>
          <w:szCs w:val="32"/>
        </w:rPr>
      </w:pPr>
    </w:p>
    <w:p w14:paraId="267DB5F3" w14:textId="77777777" w:rsidR="0064584F" w:rsidRPr="00B23F59" w:rsidRDefault="00F40098" w:rsidP="00A30E54">
      <w:pPr>
        <w:spacing w:after="0" w:line="0" w:lineRule="atLeast"/>
        <w:jc w:val="center"/>
        <w:rPr>
          <w:rFonts w:ascii="Arial" w:hAnsi="Arial" w:cstheme="minorHAnsi"/>
          <w:b/>
          <w:sz w:val="36"/>
          <w:szCs w:val="32"/>
        </w:rPr>
      </w:pPr>
      <w:r w:rsidRPr="00B23F59">
        <w:rPr>
          <w:rFonts w:ascii="Arial" w:hAnsi="Arial" w:cstheme="minorHAnsi"/>
          <w:b/>
          <w:sz w:val="36"/>
          <w:szCs w:val="32"/>
        </w:rPr>
        <w:t xml:space="preserve">Convoca AMIS a la Sexta Edición del Premio </w:t>
      </w:r>
      <w:r w:rsidR="00503F14" w:rsidRPr="00B23F59">
        <w:rPr>
          <w:rFonts w:ascii="Arial" w:hAnsi="Arial" w:cstheme="minorHAnsi"/>
          <w:b/>
          <w:sz w:val="36"/>
          <w:szCs w:val="32"/>
        </w:rPr>
        <w:t>AMIS</w:t>
      </w:r>
      <w:r w:rsidR="00A30E54" w:rsidRPr="00B23F59">
        <w:rPr>
          <w:rFonts w:ascii="Arial" w:hAnsi="Arial" w:cstheme="minorHAnsi"/>
          <w:b/>
          <w:sz w:val="36"/>
          <w:szCs w:val="32"/>
        </w:rPr>
        <w:t xml:space="preserve"> </w:t>
      </w:r>
      <w:r w:rsidRPr="00B23F59">
        <w:rPr>
          <w:rFonts w:ascii="Arial" w:hAnsi="Arial" w:cstheme="minorHAnsi"/>
          <w:b/>
          <w:sz w:val="36"/>
          <w:szCs w:val="32"/>
        </w:rPr>
        <w:t>de</w:t>
      </w:r>
      <w:r w:rsidR="00EE4CD1" w:rsidRPr="00B23F59">
        <w:rPr>
          <w:rFonts w:ascii="Arial" w:hAnsi="Arial" w:cstheme="minorHAnsi"/>
          <w:b/>
          <w:sz w:val="36"/>
          <w:szCs w:val="32"/>
        </w:rPr>
        <w:t xml:space="preserve"> </w:t>
      </w:r>
      <w:r w:rsidR="00A30E54" w:rsidRPr="00B23F59">
        <w:rPr>
          <w:rFonts w:ascii="Arial" w:hAnsi="Arial" w:cstheme="minorHAnsi"/>
          <w:b/>
          <w:sz w:val="36"/>
          <w:szCs w:val="32"/>
        </w:rPr>
        <w:t>Periodismo en Seguros</w:t>
      </w:r>
    </w:p>
    <w:p w14:paraId="3FB9E532" w14:textId="77777777" w:rsidR="00AF6944" w:rsidRPr="00B23F59" w:rsidRDefault="00AF6944" w:rsidP="0064584F">
      <w:pPr>
        <w:spacing w:after="0" w:line="240" w:lineRule="auto"/>
        <w:jc w:val="both"/>
        <w:rPr>
          <w:rFonts w:ascii="Arial" w:hAnsi="Arial" w:cstheme="minorHAnsi"/>
          <w:color w:val="333333"/>
          <w:szCs w:val="21"/>
        </w:rPr>
      </w:pPr>
    </w:p>
    <w:p w14:paraId="599A98A9" w14:textId="77777777" w:rsidR="00D77418" w:rsidRPr="00B23F59" w:rsidRDefault="00D77418" w:rsidP="00D77418">
      <w:pPr>
        <w:pStyle w:val="ListParagraph"/>
        <w:numPr>
          <w:ilvl w:val="0"/>
          <w:numId w:val="3"/>
        </w:numPr>
        <w:spacing w:after="0" w:line="240" w:lineRule="auto"/>
        <w:jc w:val="both"/>
        <w:rPr>
          <w:rFonts w:ascii="Arial" w:hAnsi="Arial" w:cstheme="minorHAnsi"/>
          <w:b/>
          <w:i/>
          <w:color w:val="000000" w:themeColor="text1"/>
        </w:rPr>
      </w:pPr>
      <w:r w:rsidRPr="00B23F59">
        <w:rPr>
          <w:rFonts w:ascii="Arial" w:hAnsi="Arial" w:cstheme="minorHAnsi"/>
          <w:i/>
          <w:color w:val="333333"/>
        </w:rPr>
        <w:t>Se reconocerán tres trabajos por género periodístico: reportaje, crónica y entrevista; así como una caricatura, ilustración o historieta.</w:t>
      </w:r>
    </w:p>
    <w:p w14:paraId="1ADF8202" w14:textId="77777777" w:rsidR="00AF6944" w:rsidRPr="00B23F59" w:rsidRDefault="00D77418" w:rsidP="00D77418">
      <w:pPr>
        <w:pStyle w:val="ListParagraph"/>
        <w:spacing w:after="0" w:line="240" w:lineRule="auto"/>
        <w:jc w:val="both"/>
        <w:rPr>
          <w:rFonts w:ascii="Arial" w:hAnsi="Arial" w:cstheme="minorHAnsi"/>
          <w:b/>
          <w:i/>
          <w:color w:val="000000" w:themeColor="text1"/>
        </w:rPr>
      </w:pPr>
      <w:r w:rsidRPr="00B23F59">
        <w:rPr>
          <w:rFonts w:ascii="Arial" w:hAnsi="Arial" w:cstheme="minorHAnsi"/>
          <w:b/>
          <w:i/>
          <w:color w:val="000000" w:themeColor="text1"/>
        </w:rPr>
        <w:t xml:space="preserve"> </w:t>
      </w:r>
    </w:p>
    <w:p w14:paraId="0B8B4ED0"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b/>
          <w:bCs/>
          <w:i/>
          <w:iCs/>
          <w:color w:val="000000"/>
          <w:lang w:val="es-ES_tradnl"/>
        </w:rPr>
        <w:t>México, D.F., 30 de octubre, 2014</w:t>
      </w:r>
      <w:r w:rsidRPr="00B23F59">
        <w:rPr>
          <w:rFonts w:ascii="Arial" w:hAnsi="Arial" w:cs="Times New Roman"/>
          <w:color w:val="000000"/>
          <w:lang w:val="es-ES_tradnl"/>
        </w:rPr>
        <w:t xml:space="preserve">.- El sector asegurador, representado por la Asociación Mexicana de Instituciones de Seguros (AMIS), que dirige </w:t>
      </w:r>
      <w:proofErr w:type="spellStart"/>
      <w:r w:rsidRPr="00B23F59">
        <w:rPr>
          <w:rFonts w:ascii="Arial" w:hAnsi="Arial" w:cs="Times New Roman"/>
          <w:color w:val="000000"/>
          <w:lang w:val="es-ES_tradnl"/>
        </w:rPr>
        <w:t>Recaredo</w:t>
      </w:r>
      <w:proofErr w:type="spellEnd"/>
      <w:r w:rsidRPr="00B23F59">
        <w:rPr>
          <w:rFonts w:ascii="Arial" w:hAnsi="Arial" w:cs="Times New Roman"/>
          <w:color w:val="000000"/>
          <w:lang w:val="es-ES_tradnl"/>
        </w:rPr>
        <w:t xml:space="preserve"> Arias, convoca por sexto año consecutivo a los periodistas del país </w:t>
      </w:r>
      <w:r w:rsidRPr="00B23F59">
        <w:rPr>
          <w:rFonts w:ascii="Arial" w:hAnsi="Arial" w:cs="Times New Roman"/>
          <w:color w:val="000000"/>
          <w:shd w:val="clear" w:color="auto" w:fill="FFFFFF"/>
          <w:lang w:val="es-ES_tradnl"/>
        </w:rPr>
        <w:t>a participar en el Premio AMIS de Periodismo en Seguros 2015</w:t>
      </w:r>
      <w:r w:rsidRPr="00B23F59">
        <w:rPr>
          <w:rFonts w:ascii="Arial" w:hAnsi="Arial" w:cs="Times New Roman"/>
          <w:color w:val="000000"/>
          <w:lang w:val="es-ES_tradnl"/>
        </w:rPr>
        <w:t xml:space="preserve">, con el objetivo de reconocer </w:t>
      </w:r>
      <w:r w:rsidRPr="00B23F59">
        <w:rPr>
          <w:rFonts w:ascii="Arial" w:hAnsi="Arial" w:cs="Times New Roman"/>
          <w:color w:val="000000"/>
          <w:shd w:val="clear" w:color="auto" w:fill="FFFFFF"/>
          <w:lang w:val="es-ES_tradnl"/>
        </w:rPr>
        <w:t>a los representantes de los medios que dan seguimiento a temas relacionados con la cultura de prevención y el seguro.</w:t>
      </w:r>
    </w:p>
    <w:p w14:paraId="7A5B2AFF"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 </w:t>
      </w:r>
    </w:p>
    <w:p w14:paraId="168D63A3"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"Como industria, consideramos importante impulsar a los periodistas para que siga</w:t>
      </w:r>
      <w:bookmarkStart w:id="0" w:name="_GoBack"/>
      <w:bookmarkEnd w:id="0"/>
      <w:r w:rsidRPr="00B23F59">
        <w:rPr>
          <w:rFonts w:ascii="Arial" w:hAnsi="Arial" w:cs="Times New Roman"/>
          <w:color w:val="000000"/>
          <w:shd w:val="clear" w:color="auto" w:fill="FFFFFF"/>
          <w:lang w:val="es-ES_tradnl"/>
        </w:rPr>
        <w:t xml:space="preserve">n difundiendo información sobre la prevención, los seguros y su relevancia, cada vez con mayor profundización. En la tarea de fomentar la cultura del seguro, los medios de comunicación juegan un papel primordial, al ser un canal de acercamiento con la sociedad, donde se comparte información sobresaliente y se concientiza sobre la utilidad y los beneficios del seguro", afirma </w:t>
      </w:r>
      <w:proofErr w:type="spellStart"/>
      <w:r w:rsidRPr="00B23F59">
        <w:rPr>
          <w:rFonts w:ascii="Arial" w:hAnsi="Arial" w:cs="Times New Roman"/>
          <w:color w:val="000000"/>
          <w:shd w:val="clear" w:color="auto" w:fill="FFFFFF"/>
          <w:lang w:val="es-ES_tradnl"/>
        </w:rPr>
        <w:t>Recaredo</w:t>
      </w:r>
      <w:proofErr w:type="spellEnd"/>
      <w:r w:rsidRPr="00B23F59">
        <w:rPr>
          <w:rFonts w:ascii="Arial" w:hAnsi="Arial" w:cs="Times New Roman"/>
          <w:color w:val="000000"/>
          <w:shd w:val="clear" w:color="auto" w:fill="FFFFFF"/>
          <w:lang w:val="es-ES_tradnl"/>
        </w:rPr>
        <w:t xml:space="preserve"> Arias.</w:t>
      </w:r>
    </w:p>
    <w:p w14:paraId="49342660"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lang w:val="es-ES_tradnl"/>
        </w:rPr>
        <w:t> </w:t>
      </w:r>
    </w:p>
    <w:p w14:paraId="70B1199F"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En esta sexta edición, en la categoría de Trabajo Periodístico, podrán participar todas las publicaciones que se hayan difundido en cualquier medio de comunicación nacional (ya sea impreso, radio/televisión o web), entre el 7 de abril de 2014 y el 19 de marzo de 2015. En el rubro de Caricatura, Ilustración o Historieta, se recibirán trabajos que hayan sido o no publicados.</w:t>
      </w:r>
    </w:p>
    <w:p w14:paraId="5530E66A"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 </w:t>
      </w:r>
    </w:p>
    <w:p w14:paraId="500461E0"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Los materiales postulados serán recibidos a partir del 13 de noviembre de este año, hasta el 20 de marzo de 2015,  y los resultados se darán a conocer el 30 de abril de dicho año.</w:t>
      </w:r>
    </w:p>
    <w:p w14:paraId="532BA165"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lang w:val="es-ES_tradnl"/>
        </w:rPr>
        <w:t> </w:t>
      </w:r>
    </w:p>
    <w:p w14:paraId="4BDB836C"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Será premiado un trabajo por género periodístico (reportaje, crónica y entrevista), así como una caricatura, ilustración o historieta. El reconocimiento para los cuatro ganadores consiste en un diploma, la cobertura de un seguro y 50 mil pesos. Los galardones serán entregados durante la XXV Convención Aseguradores de México, que se realizará los próximos  4 y 5 de mayo de 2015.</w:t>
      </w:r>
    </w:p>
    <w:p w14:paraId="3F4D9702"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 </w:t>
      </w:r>
    </w:p>
    <w:p w14:paraId="1EA6FA3A"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 xml:space="preserve">Cabe destacar que el jurado calificador está integrado por reconocidos periodistas y/o especialistas en el sector asegurador: Alejandro Ramos Esquivel, director general de Notimex; Alberto Barranco Chavarría, columnista de El Universal; Salvador Corro, Subdirector de la Revista Proceso; </w:t>
      </w:r>
      <w:proofErr w:type="spellStart"/>
      <w:r w:rsidRPr="00B23F59">
        <w:rPr>
          <w:rFonts w:ascii="Arial" w:hAnsi="Arial" w:cs="Times New Roman"/>
          <w:color w:val="000000"/>
          <w:shd w:val="clear" w:color="auto" w:fill="FFFFFF"/>
          <w:lang w:val="es-ES_tradnl"/>
        </w:rPr>
        <w:t>Genuario</w:t>
      </w:r>
      <w:proofErr w:type="spellEnd"/>
      <w:r w:rsidRPr="00B23F59">
        <w:rPr>
          <w:rFonts w:ascii="Arial" w:hAnsi="Arial" w:cs="Times New Roman"/>
          <w:color w:val="000000"/>
          <w:shd w:val="clear" w:color="auto" w:fill="FFFFFF"/>
          <w:lang w:val="es-ES_tradnl"/>
        </w:rPr>
        <w:t xml:space="preserve"> Rojas, Presidente fundador del periódico El Asegurador; Pedro Sol la Lande, caricaturista de El Financiero; y </w:t>
      </w:r>
      <w:proofErr w:type="spellStart"/>
      <w:r w:rsidRPr="00B23F59">
        <w:rPr>
          <w:rFonts w:ascii="Arial" w:hAnsi="Arial" w:cs="Times New Roman"/>
          <w:color w:val="000000"/>
          <w:shd w:val="clear" w:color="auto" w:fill="FFFFFF"/>
          <w:lang w:val="es-ES_tradnl"/>
        </w:rPr>
        <w:t>Recaredo</w:t>
      </w:r>
      <w:proofErr w:type="spellEnd"/>
      <w:r w:rsidRPr="00B23F59">
        <w:rPr>
          <w:rFonts w:ascii="Arial" w:hAnsi="Arial" w:cs="Times New Roman"/>
          <w:color w:val="000000"/>
          <w:shd w:val="clear" w:color="auto" w:fill="FFFFFF"/>
          <w:lang w:val="es-ES_tradnl"/>
        </w:rPr>
        <w:t xml:space="preserve"> Arias, director general de la AMIS.</w:t>
      </w:r>
    </w:p>
    <w:p w14:paraId="06DA3606"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lang w:val="es-ES_tradnl"/>
        </w:rPr>
        <w:t> </w:t>
      </w:r>
    </w:p>
    <w:p w14:paraId="7C574B6F" w14:textId="77777777" w:rsidR="00B23F59" w:rsidRPr="00B23F59" w:rsidRDefault="00B23F59" w:rsidP="00B23F59">
      <w:pPr>
        <w:spacing w:after="0" w:line="240" w:lineRule="auto"/>
        <w:jc w:val="both"/>
        <w:rPr>
          <w:rFonts w:ascii="Arial" w:hAnsi="Arial" w:cs="Times New Roman"/>
          <w:lang w:val="es-ES_tradnl"/>
        </w:rPr>
      </w:pPr>
      <w:r w:rsidRPr="00B23F59">
        <w:rPr>
          <w:rFonts w:ascii="Arial" w:hAnsi="Arial" w:cs="Times New Roman"/>
          <w:color w:val="000000"/>
          <w:shd w:val="clear" w:color="auto" w:fill="FFFFFF"/>
          <w:lang w:val="es-ES_tradnl"/>
        </w:rPr>
        <w:t xml:space="preserve">En la edición anterior, los ganadores fueron Adriana Urrea, de Notimex; Paulina Gómez, por su trabajo periodístico en El Universal; Carlos Ibarra con el reportaje transmitido en </w:t>
      </w:r>
      <w:r w:rsidRPr="00B23F59">
        <w:rPr>
          <w:rFonts w:ascii="Arial" w:hAnsi="Arial" w:cs="Times New Roman"/>
          <w:color w:val="000000"/>
          <w:shd w:val="clear" w:color="auto" w:fill="FFFFFF"/>
          <w:lang w:val="es-ES_tradnl"/>
        </w:rPr>
        <w:lastRenderedPageBreak/>
        <w:t xml:space="preserve">Foro Tv; y Ángel Martínez, de IMER. Además se otorgó mención honorífica a </w:t>
      </w:r>
      <w:proofErr w:type="spellStart"/>
      <w:r w:rsidRPr="00B23F59">
        <w:rPr>
          <w:rFonts w:ascii="Arial" w:hAnsi="Arial" w:cs="Times New Roman"/>
          <w:color w:val="000000"/>
          <w:shd w:val="clear" w:color="auto" w:fill="FFFFFF"/>
          <w:lang w:val="es-ES_tradnl"/>
        </w:rPr>
        <w:t>Darinka</w:t>
      </w:r>
      <w:proofErr w:type="spellEnd"/>
      <w:r w:rsidRPr="00B23F59">
        <w:rPr>
          <w:rFonts w:ascii="Arial" w:hAnsi="Arial" w:cs="Times New Roman"/>
          <w:color w:val="000000"/>
          <w:shd w:val="clear" w:color="auto" w:fill="FFFFFF"/>
          <w:lang w:val="es-ES_tradnl"/>
        </w:rPr>
        <w:t xml:space="preserve"> Rodríguez, por su cobertura en temas de seguros, en El Financiero.</w:t>
      </w:r>
    </w:p>
    <w:p w14:paraId="3BF5D790" w14:textId="77777777" w:rsidR="00B23F59" w:rsidRPr="00B23F59" w:rsidRDefault="00B23F59" w:rsidP="00B23F59">
      <w:pPr>
        <w:spacing w:after="0" w:line="240" w:lineRule="auto"/>
        <w:rPr>
          <w:rFonts w:ascii="Arial" w:hAnsi="Arial" w:cs="Times New Roman"/>
          <w:sz w:val="20"/>
          <w:szCs w:val="20"/>
          <w:lang w:val="es-ES_tradnl"/>
        </w:rPr>
      </w:pPr>
      <w:r w:rsidRPr="00B23F59">
        <w:rPr>
          <w:rFonts w:ascii="Arial" w:hAnsi="Arial" w:cs="Times New Roman"/>
          <w:sz w:val="20"/>
          <w:szCs w:val="20"/>
          <w:lang w:val="es-ES_tradnl"/>
        </w:rPr>
        <w:t> </w:t>
      </w:r>
    </w:p>
    <w:p w14:paraId="615B7B10" w14:textId="77777777" w:rsidR="0053289E" w:rsidRPr="00B23F59" w:rsidRDefault="0053289E" w:rsidP="00B23F59">
      <w:pPr>
        <w:spacing w:after="0" w:line="240" w:lineRule="auto"/>
        <w:rPr>
          <w:rFonts w:ascii="Arial" w:hAnsi="Arial" w:cstheme="minorHAnsi"/>
        </w:rPr>
      </w:pPr>
    </w:p>
    <w:p w14:paraId="0D8D0728" w14:textId="77777777" w:rsidR="00D77418" w:rsidRPr="00D77418" w:rsidRDefault="00D77418" w:rsidP="00B23F59">
      <w:pPr>
        <w:spacing w:after="0" w:line="240" w:lineRule="auto"/>
        <w:rPr>
          <w:rFonts w:cstheme="minorHAnsi"/>
          <w:sz w:val="20"/>
          <w:szCs w:val="20"/>
        </w:rPr>
      </w:pPr>
    </w:p>
    <w:p w14:paraId="7658440C" w14:textId="77777777" w:rsidR="00D77418" w:rsidRPr="00D77418" w:rsidRDefault="00D77418" w:rsidP="00B23F59">
      <w:pPr>
        <w:spacing w:after="0" w:line="240" w:lineRule="auto"/>
        <w:jc w:val="center"/>
        <w:rPr>
          <w:rFonts w:cstheme="minorHAnsi"/>
          <w:b/>
          <w:sz w:val="24"/>
          <w:szCs w:val="24"/>
        </w:rPr>
      </w:pPr>
      <w:r w:rsidRPr="00D77418">
        <w:rPr>
          <w:rFonts w:cstheme="minorHAnsi"/>
          <w:b/>
          <w:sz w:val="24"/>
          <w:szCs w:val="24"/>
        </w:rPr>
        <w:t>---ooOoo---</w:t>
      </w:r>
    </w:p>
    <w:p w14:paraId="33377B3E" w14:textId="77777777" w:rsidR="00D77418" w:rsidRPr="00D77418" w:rsidRDefault="00D77418" w:rsidP="00D77418">
      <w:pPr>
        <w:spacing w:after="0" w:line="240" w:lineRule="auto"/>
        <w:rPr>
          <w:rFonts w:cstheme="minorHAnsi"/>
          <w:sz w:val="20"/>
          <w:szCs w:val="20"/>
        </w:rPr>
      </w:pPr>
    </w:p>
    <w:p w14:paraId="727FCF2A" w14:textId="77777777" w:rsidR="0053289E" w:rsidRDefault="0053289E" w:rsidP="0053289E">
      <w:pPr>
        <w:spacing w:after="0" w:line="240" w:lineRule="auto"/>
        <w:jc w:val="both"/>
        <w:rPr>
          <w:rFonts w:ascii="Calibri" w:hAnsi="Calibri" w:cs="Times New Roman"/>
          <w:color w:val="000000"/>
        </w:rPr>
      </w:pPr>
      <w:r>
        <w:rPr>
          <w:color w:val="000000"/>
        </w:rPr>
        <w:t>Para mayor información, favor de contactar con:</w:t>
      </w:r>
    </w:p>
    <w:p w14:paraId="2C3B6FB3" w14:textId="77777777" w:rsidR="0053289E" w:rsidRDefault="0053289E" w:rsidP="0053289E">
      <w:pPr>
        <w:spacing w:after="0" w:line="240" w:lineRule="auto"/>
        <w:jc w:val="both"/>
        <w:rPr>
          <w:color w:val="000000"/>
        </w:rPr>
      </w:pPr>
    </w:p>
    <w:p w14:paraId="7F39002A" w14:textId="77777777" w:rsidR="0053289E" w:rsidRDefault="0053289E" w:rsidP="0053289E">
      <w:pPr>
        <w:pStyle w:val="ListParagraph"/>
        <w:numPr>
          <w:ilvl w:val="0"/>
          <w:numId w:val="2"/>
        </w:numPr>
        <w:spacing w:after="0" w:line="240" w:lineRule="auto"/>
        <w:jc w:val="both"/>
        <w:rPr>
          <w:b/>
          <w:bCs/>
          <w:color w:val="000000"/>
        </w:rPr>
      </w:pPr>
      <w:r>
        <w:rPr>
          <w:b/>
          <w:bCs/>
          <w:color w:val="000000"/>
        </w:rPr>
        <w:t xml:space="preserve">Lucía Quiroga   </w:t>
      </w:r>
    </w:p>
    <w:p w14:paraId="48C838CE" w14:textId="77777777" w:rsidR="0053289E" w:rsidRDefault="00B23F59" w:rsidP="0053289E">
      <w:pPr>
        <w:spacing w:after="0" w:line="240" w:lineRule="auto"/>
        <w:jc w:val="both"/>
        <w:rPr>
          <w:b/>
          <w:bCs/>
          <w:color w:val="000000"/>
        </w:rPr>
      </w:pPr>
      <w:hyperlink r:id="rId7" w:history="1">
        <w:r w:rsidR="0053289E">
          <w:rPr>
            <w:rStyle w:val="Hyperlink"/>
            <w:b/>
            <w:bCs/>
          </w:rPr>
          <w:t>lquiroga@contactoenmedios.com.mx</w:t>
        </w:r>
      </w:hyperlink>
      <w:r w:rsidR="0053289E">
        <w:rPr>
          <w:b/>
          <w:bCs/>
          <w:color w:val="000000"/>
        </w:rPr>
        <w:t xml:space="preserve"> </w:t>
      </w:r>
    </w:p>
    <w:p w14:paraId="4437FFE4" w14:textId="77777777" w:rsidR="0053289E" w:rsidRDefault="0053289E" w:rsidP="0053289E">
      <w:pPr>
        <w:spacing w:after="0" w:line="240" w:lineRule="auto"/>
        <w:jc w:val="both"/>
        <w:rPr>
          <w:b/>
          <w:bCs/>
          <w:color w:val="000000"/>
        </w:rPr>
      </w:pPr>
      <w:r>
        <w:rPr>
          <w:b/>
          <w:bCs/>
          <w:color w:val="000000"/>
        </w:rPr>
        <w:t>5062 7406</w:t>
      </w:r>
    </w:p>
    <w:p w14:paraId="3360AB7D" w14:textId="77777777" w:rsidR="0053289E" w:rsidRDefault="0053289E" w:rsidP="0053289E">
      <w:pPr>
        <w:spacing w:after="0" w:line="240" w:lineRule="auto"/>
        <w:jc w:val="both"/>
        <w:rPr>
          <w:b/>
          <w:bCs/>
          <w:color w:val="000000"/>
        </w:rPr>
      </w:pPr>
      <w:r>
        <w:rPr>
          <w:b/>
          <w:bCs/>
          <w:color w:val="000000"/>
        </w:rPr>
        <w:t>04455 1078 0762</w:t>
      </w:r>
    </w:p>
    <w:p w14:paraId="1E9FB633" w14:textId="77777777" w:rsidR="0053289E" w:rsidRDefault="0053289E" w:rsidP="0053289E">
      <w:pPr>
        <w:spacing w:after="0" w:line="240" w:lineRule="auto"/>
        <w:jc w:val="both"/>
        <w:rPr>
          <w:b/>
          <w:bCs/>
          <w:color w:val="000000"/>
        </w:rPr>
      </w:pPr>
    </w:p>
    <w:p w14:paraId="701D898F" w14:textId="77777777" w:rsidR="0053289E" w:rsidRDefault="0053289E" w:rsidP="0053289E">
      <w:pPr>
        <w:pStyle w:val="ListParagraph"/>
        <w:numPr>
          <w:ilvl w:val="0"/>
          <w:numId w:val="2"/>
        </w:numPr>
        <w:spacing w:after="0" w:line="240" w:lineRule="auto"/>
        <w:jc w:val="both"/>
        <w:rPr>
          <w:b/>
          <w:bCs/>
          <w:color w:val="000000"/>
        </w:rPr>
      </w:pPr>
      <w:r>
        <w:rPr>
          <w:b/>
          <w:bCs/>
          <w:color w:val="000000"/>
        </w:rPr>
        <w:t xml:space="preserve">Alfonso Bonilla               </w:t>
      </w:r>
    </w:p>
    <w:p w14:paraId="38331448" w14:textId="77777777" w:rsidR="0053289E" w:rsidRDefault="00B23F59" w:rsidP="0053289E">
      <w:pPr>
        <w:spacing w:after="0" w:line="240" w:lineRule="auto"/>
        <w:jc w:val="both"/>
        <w:rPr>
          <w:b/>
          <w:bCs/>
          <w:color w:val="000000"/>
        </w:rPr>
      </w:pPr>
      <w:hyperlink r:id="rId8" w:history="1">
        <w:r w:rsidR="0053289E">
          <w:rPr>
            <w:rStyle w:val="Hyperlink"/>
            <w:b/>
            <w:bCs/>
          </w:rPr>
          <w:t>abonilla@amis.com.mx</w:t>
        </w:r>
      </w:hyperlink>
    </w:p>
    <w:p w14:paraId="1A9DE633" w14:textId="77777777" w:rsidR="0053289E" w:rsidRDefault="0053289E" w:rsidP="0053289E">
      <w:pPr>
        <w:spacing w:after="0" w:line="240" w:lineRule="auto"/>
        <w:jc w:val="both"/>
        <w:rPr>
          <w:b/>
          <w:bCs/>
          <w:color w:val="000000"/>
        </w:rPr>
      </w:pPr>
      <w:r>
        <w:rPr>
          <w:b/>
          <w:bCs/>
          <w:color w:val="000000"/>
        </w:rPr>
        <w:t>5480 0671</w:t>
      </w:r>
    </w:p>
    <w:p w14:paraId="3694F66A" w14:textId="77777777" w:rsidR="0053289E" w:rsidRDefault="0053289E" w:rsidP="0053289E">
      <w:pPr>
        <w:spacing w:after="0" w:line="240" w:lineRule="auto"/>
        <w:jc w:val="both"/>
        <w:rPr>
          <w:color w:val="000000"/>
        </w:rPr>
      </w:pPr>
    </w:p>
    <w:p w14:paraId="0BBE09B7" w14:textId="77777777" w:rsidR="0053289E" w:rsidRDefault="0053289E" w:rsidP="0053289E">
      <w:pPr>
        <w:spacing w:after="0" w:line="240" w:lineRule="auto"/>
        <w:jc w:val="both"/>
        <w:rPr>
          <w:color w:val="000000"/>
        </w:rPr>
      </w:pPr>
      <w:r>
        <w:rPr>
          <w:color w:val="000000"/>
        </w:rPr>
        <w:t xml:space="preserve">O al </w:t>
      </w:r>
      <w:r>
        <w:rPr>
          <w:b/>
          <w:bCs/>
          <w:color w:val="000000"/>
        </w:rPr>
        <w:t>Twitter</w:t>
      </w:r>
      <w:r>
        <w:rPr>
          <w:color w:val="000000"/>
        </w:rPr>
        <w:t xml:space="preserve"> del área de Comunicación de AMIS</w:t>
      </w:r>
    </w:p>
    <w:p w14:paraId="148776B8" w14:textId="77777777" w:rsidR="0053289E" w:rsidRDefault="0053289E" w:rsidP="0053289E">
      <w:pPr>
        <w:rPr>
          <w:b/>
          <w:bCs/>
          <w:color w:val="000000"/>
        </w:rPr>
      </w:pPr>
      <w:r>
        <w:rPr>
          <w:b/>
          <w:bCs/>
          <w:color w:val="000000"/>
        </w:rPr>
        <w:t>@PrensAMIS</w:t>
      </w:r>
    </w:p>
    <w:p w14:paraId="2BE21E07" w14:textId="77777777" w:rsidR="00D77418" w:rsidRPr="00D77418" w:rsidRDefault="00D77418" w:rsidP="0053289E">
      <w:pPr>
        <w:spacing w:after="0" w:line="240" w:lineRule="auto"/>
        <w:rPr>
          <w:sz w:val="20"/>
          <w:szCs w:val="20"/>
        </w:rPr>
      </w:pPr>
    </w:p>
    <w:sectPr w:rsidR="00D77418" w:rsidRPr="00D774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50A"/>
    <w:multiLevelType w:val="hybridMultilevel"/>
    <w:tmpl w:val="33BA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B25348"/>
    <w:multiLevelType w:val="hybridMultilevel"/>
    <w:tmpl w:val="5AB09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3B25CD9"/>
    <w:multiLevelType w:val="hybridMultilevel"/>
    <w:tmpl w:val="4D540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4F"/>
    <w:rsid w:val="00051B7E"/>
    <w:rsid w:val="00111400"/>
    <w:rsid w:val="0019415E"/>
    <w:rsid w:val="00257162"/>
    <w:rsid w:val="002609B9"/>
    <w:rsid w:val="004D3EA8"/>
    <w:rsid w:val="00503F14"/>
    <w:rsid w:val="0053289E"/>
    <w:rsid w:val="00590D1E"/>
    <w:rsid w:val="005E335A"/>
    <w:rsid w:val="0064584F"/>
    <w:rsid w:val="006B037C"/>
    <w:rsid w:val="006B605C"/>
    <w:rsid w:val="006F24CF"/>
    <w:rsid w:val="00717669"/>
    <w:rsid w:val="007447F9"/>
    <w:rsid w:val="007D43D2"/>
    <w:rsid w:val="008B6EE0"/>
    <w:rsid w:val="00A30E54"/>
    <w:rsid w:val="00A34F65"/>
    <w:rsid w:val="00AB78FB"/>
    <w:rsid w:val="00AF6944"/>
    <w:rsid w:val="00B23F59"/>
    <w:rsid w:val="00B51CE6"/>
    <w:rsid w:val="00C04A3A"/>
    <w:rsid w:val="00C54B00"/>
    <w:rsid w:val="00D42182"/>
    <w:rsid w:val="00D77418"/>
    <w:rsid w:val="00D841D2"/>
    <w:rsid w:val="00DC518D"/>
    <w:rsid w:val="00EB5CA6"/>
    <w:rsid w:val="00EE4CD1"/>
    <w:rsid w:val="00F01DE3"/>
    <w:rsid w:val="00F40098"/>
    <w:rsid w:val="00FC69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A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4F"/>
    <w:pPr>
      <w:ind w:left="720"/>
      <w:contextualSpacing/>
    </w:pPr>
  </w:style>
  <w:style w:type="paragraph" w:styleId="BalloonText">
    <w:name w:val="Balloon Text"/>
    <w:basedOn w:val="Normal"/>
    <w:link w:val="BalloonTextChar"/>
    <w:uiPriority w:val="99"/>
    <w:semiHidden/>
    <w:unhideWhenUsed/>
    <w:rsid w:val="0064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4F"/>
    <w:rPr>
      <w:rFonts w:ascii="Tahoma" w:hAnsi="Tahoma" w:cs="Tahoma"/>
      <w:sz w:val="16"/>
      <w:szCs w:val="16"/>
    </w:rPr>
  </w:style>
  <w:style w:type="character" w:styleId="Hyperlink">
    <w:name w:val="Hyperlink"/>
    <w:basedOn w:val="DefaultParagraphFont"/>
    <w:uiPriority w:val="99"/>
    <w:unhideWhenUsed/>
    <w:rsid w:val="00D774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4F"/>
    <w:pPr>
      <w:ind w:left="720"/>
      <w:contextualSpacing/>
    </w:pPr>
  </w:style>
  <w:style w:type="paragraph" w:styleId="BalloonText">
    <w:name w:val="Balloon Text"/>
    <w:basedOn w:val="Normal"/>
    <w:link w:val="BalloonTextChar"/>
    <w:uiPriority w:val="99"/>
    <w:semiHidden/>
    <w:unhideWhenUsed/>
    <w:rsid w:val="0064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4F"/>
    <w:rPr>
      <w:rFonts w:ascii="Tahoma" w:hAnsi="Tahoma" w:cs="Tahoma"/>
      <w:sz w:val="16"/>
      <w:szCs w:val="16"/>
    </w:rPr>
  </w:style>
  <w:style w:type="character" w:styleId="Hyperlink">
    <w:name w:val="Hyperlink"/>
    <w:basedOn w:val="DefaultParagraphFont"/>
    <w:uiPriority w:val="99"/>
    <w:unhideWhenUsed/>
    <w:rsid w:val="00D7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44817">
      <w:bodyDiv w:val="1"/>
      <w:marLeft w:val="0"/>
      <w:marRight w:val="0"/>
      <w:marTop w:val="0"/>
      <w:marBottom w:val="0"/>
      <w:divBdr>
        <w:top w:val="none" w:sz="0" w:space="0" w:color="auto"/>
        <w:left w:val="none" w:sz="0" w:space="0" w:color="auto"/>
        <w:bottom w:val="none" w:sz="0" w:space="0" w:color="auto"/>
        <w:right w:val="none" w:sz="0" w:space="0" w:color="auto"/>
      </w:divBdr>
    </w:div>
    <w:div w:id="1932347579">
      <w:bodyDiv w:val="1"/>
      <w:marLeft w:val="0"/>
      <w:marRight w:val="0"/>
      <w:marTop w:val="0"/>
      <w:marBottom w:val="0"/>
      <w:divBdr>
        <w:top w:val="none" w:sz="0" w:space="0" w:color="auto"/>
        <w:left w:val="none" w:sz="0" w:space="0" w:color="auto"/>
        <w:bottom w:val="none" w:sz="0" w:space="0" w:color="auto"/>
        <w:right w:val="none" w:sz="0" w:space="0" w:color="auto"/>
      </w:divBdr>
      <w:divsChild>
        <w:div w:id="25193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quiroga@contactoenmedios.com.mx" TargetMode="External"/><Relationship Id="rId8" Type="http://schemas.openxmlformats.org/officeDocument/2006/relationships/hyperlink" Target="mailto:abonilla@amis.com.m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2737</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Isela Lara</dc:creator>
  <cp:lastModifiedBy>Carolina Rojas</cp:lastModifiedBy>
  <cp:revision>3</cp:revision>
  <cp:lastPrinted>2012-02-14T01:08:00Z</cp:lastPrinted>
  <dcterms:created xsi:type="dcterms:W3CDTF">2014-10-30T00:35:00Z</dcterms:created>
  <dcterms:modified xsi:type="dcterms:W3CDTF">2014-10-30T15:09:00Z</dcterms:modified>
</cp:coreProperties>
</file>